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2DBD709" w14:textId="4F4F8747" w:rsidR="00321BCF" w:rsidRPr="00321BCF" w:rsidRDefault="00321BCF" w:rsidP="008A5220">
      <w:pPr>
        <w:spacing w:after="432" w:line="240" w:lineRule="auto"/>
        <w:rPr>
          <w:rFonts w:ascii="Helvetica Neue" w:hAnsi="Helvetica Neue" w:cs="Times New Roman"/>
          <w:i/>
          <w:iCs/>
          <w:color w:val="192930"/>
          <w:kern w:val="0"/>
          <w:sz w:val="27"/>
          <w:szCs w:val="27"/>
          <w14:ligatures w14:val="none"/>
        </w:rPr>
      </w:pPr>
      <w:r>
        <w:rPr>
          <w:rFonts w:ascii="Helvetica Neue" w:hAnsi="Helvetica Neue" w:cs="Times New Roman"/>
          <w:i/>
          <w:iCs/>
          <w:color w:val="192930"/>
          <w:kern w:val="0"/>
          <w:sz w:val="27"/>
          <w:szCs w:val="27"/>
          <w14:ligatures w14:val="none"/>
        </w:rPr>
        <w:t>Stella Rae Wins Diva Award</w:t>
      </w:r>
    </w:p>
    <w:p w14:paraId="389E4B9A" w14:textId="00D8A919" w:rsidR="008A5220" w:rsidRPr="008A5220" w:rsidRDefault="008A5220" w:rsidP="008A5220">
      <w:pPr>
        <w:spacing w:after="432" w:line="240" w:lineRule="auto"/>
        <w:rPr>
          <w:rFonts w:ascii="Helvetica Neue" w:hAnsi="Helvetica Neue" w:cs="Times New Roman"/>
          <w:color w:val="192930"/>
          <w:kern w:val="0"/>
          <w:sz w:val="27"/>
          <w:szCs w:val="27"/>
          <w14:ligatures w14:val="none"/>
        </w:rPr>
      </w:pPr>
      <w:r w:rsidRPr="008A5220">
        <w:rPr>
          <w:rFonts w:ascii="Helvetica Neue" w:hAnsi="Helvetica Neue" w:cs="Times New Roman"/>
          <w:color w:val="192930"/>
          <w:kern w:val="0"/>
          <w:sz w:val="27"/>
          <w:szCs w:val="27"/>
          <w14:ligatures w14:val="none"/>
        </w:rPr>
        <w:t>By Aiden McVay</w:t>
      </w:r>
    </w:p>
    <w:p w14:paraId="2BC71CD3" w14:textId="77777777" w:rsidR="008A5220" w:rsidRPr="008A5220" w:rsidRDefault="008A5220" w:rsidP="008A5220">
      <w:pPr>
        <w:spacing w:after="432" w:line="240" w:lineRule="auto"/>
        <w:rPr>
          <w:rFonts w:ascii="Helvetica Neue" w:hAnsi="Helvetica Neue" w:cs="Times New Roman"/>
          <w:color w:val="192930"/>
          <w:kern w:val="0"/>
          <w:sz w:val="27"/>
          <w:szCs w:val="27"/>
          <w14:ligatures w14:val="none"/>
        </w:rPr>
      </w:pPr>
      <w:r w:rsidRPr="008A5220">
        <w:rPr>
          <w:rFonts w:ascii="Helvetica Neue" w:hAnsi="Helvetica Neue" w:cs="Times New Roman"/>
          <w:color w:val="192930"/>
          <w:kern w:val="0"/>
          <w:sz w:val="27"/>
          <w:szCs w:val="27"/>
          <w14:ligatures w14:val="none"/>
        </w:rPr>
        <w:t>Stella Rae Van Dyke was co-awarded the Breakthrough Artist Award at the 5th annual Drag Initiatives and Variety Awards (DIVAs), on Feb. 22nd. She also was nominated for best drag show for her regular Second Saturday show at Good Judy’s in Grand Junction.</w:t>
      </w:r>
    </w:p>
    <w:p w14:paraId="10A9A83E" w14:textId="77777777" w:rsidR="008A5220" w:rsidRDefault="008A5220" w:rsidP="008A5220">
      <w:pPr>
        <w:spacing w:after="0" w:line="240" w:lineRule="auto"/>
        <w:rPr>
          <w:rFonts w:ascii="Times New Roman" w:eastAsia="Times New Roman" w:hAnsi="Times New Roman" w:cs="Times New Roman"/>
          <w:kern w:val="0"/>
          <w14:ligatures w14:val="none"/>
        </w:rPr>
      </w:pPr>
      <w:r w:rsidRPr="008A5220">
        <w:rPr>
          <w:rFonts w:ascii="Times New Roman" w:eastAsia="Times New Roman" w:hAnsi="Times New Roman" w:cs="Times New Roman"/>
          <w:noProof/>
          <w:kern w:val="0"/>
          <w14:ligatures w14:val="none"/>
        </w:rPr>
        <w:drawing>
          <wp:inline distT="0" distB="0" distL="0" distR="0" wp14:anchorId="4ED2D6F9" wp14:editId="3233E759">
            <wp:extent cx="5887740" cy="3925160"/>
            <wp:effectExtent l="0" t="0" r="5080" b="0"/>
            <wp:docPr id="53923447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9234474" name="Picture 1"/>
                    <pic:cNvPicPr>
                      <a:picLocks noChangeAspect="1" noChangeArrowheads="1"/>
                    </pic:cNvPicPr>
                  </pic:nvPicPr>
                  <pic:blipFill>
                    <a:blip r:embed="rId4"/>
                    <a:stretch>
                      <a:fillRect/>
                    </a:stretch>
                  </pic:blipFill>
                  <pic:spPr bwMode="auto">
                    <a:xfrm>
                      <a:off x="0" y="0"/>
                      <a:ext cx="5887740" cy="3925160"/>
                    </a:xfrm>
                    <a:prstGeom prst="rect">
                      <a:avLst/>
                    </a:prstGeom>
                    <a:noFill/>
                    <a:ln>
                      <a:noFill/>
                    </a:ln>
                  </pic:spPr>
                </pic:pic>
              </a:graphicData>
            </a:graphic>
          </wp:inline>
        </w:drawing>
      </w:r>
      <w:r w:rsidRPr="008A5220">
        <w:rPr>
          <w:rFonts w:ascii="Times New Roman" w:eastAsia="Times New Roman" w:hAnsi="Times New Roman" w:cs="Times New Roman"/>
          <w:kern w:val="0"/>
          <w14:ligatures w14:val="none"/>
        </w:rPr>
        <w:t>Stella Rae at Cesar Chavez Celebration, March 2024, Grand Junction. Photo by Aiden McVay.</w:t>
      </w:r>
    </w:p>
    <w:p w14:paraId="0C160708" w14:textId="77777777" w:rsidR="00F711F5" w:rsidRPr="008A5220" w:rsidRDefault="00F711F5" w:rsidP="008A5220">
      <w:pPr>
        <w:spacing w:after="0" w:line="240" w:lineRule="auto"/>
        <w:rPr>
          <w:rFonts w:ascii="Times New Roman" w:eastAsia="Times New Roman" w:hAnsi="Times New Roman" w:cs="Times New Roman"/>
          <w:kern w:val="0"/>
          <w14:ligatures w14:val="none"/>
        </w:rPr>
      </w:pPr>
    </w:p>
    <w:p w14:paraId="57A800FA" w14:textId="77777777" w:rsidR="008A5220" w:rsidRPr="008A5220" w:rsidRDefault="008A5220" w:rsidP="008A5220">
      <w:pPr>
        <w:spacing w:after="432" w:line="240" w:lineRule="auto"/>
        <w:rPr>
          <w:rFonts w:ascii="Helvetica Neue" w:hAnsi="Helvetica Neue" w:cs="Times New Roman"/>
          <w:color w:val="192930"/>
          <w:kern w:val="0"/>
          <w:sz w:val="27"/>
          <w:szCs w:val="27"/>
          <w14:ligatures w14:val="none"/>
        </w:rPr>
      </w:pPr>
      <w:r w:rsidRPr="008A5220">
        <w:rPr>
          <w:rFonts w:ascii="Helvetica Neue" w:hAnsi="Helvetica Neue" w:cs="Times New Roman"/>
          <w:color w:val="192930"/>
          <w:kern w:val="0"/>
          <w:sz w:val="27"/>
          <w:szCs w:val="27"/>
          <w14:ligatures w14:val="none"/>
        </w:rPr>
        <w:t>Stella Rae is not only an exceptional drag performer but a fantastic DJ, MC, speaker and comedian. But she truly shines as a drag performer, and I have been lucky enough to see her perform multiple times.</w:t>
      </w:r>
    </w:p>
    <w:p w14:paraId="633A6856" w14:textId="77777777" w:rsidR="008A5220" w:rsidRPr="008A5220" w:rsidRDefault="008A5220" w:rsidP="008A5220">
      <w:pPr>
        <w:spacing w:after="432" w:line="240" w:lineRule="auto"/>
        <w:rPr>
          <w:rFonts w:ascii="Helvetica Neue" w:hAnsi="Helvetica Neue" w:cs="Times New Roman"/>
          <w:color w:val="192930"/>
          <w:kern w:val="0"/>
          <w:sz w:val="27"/>
          <w:szCs w:val="27"/>
          <w14:ligatures w14:val="none"/>
        </w:rPr>
      </w:pPr>
      <w:r w:rsidRPr="008A5220">
        <w:rPr>
          <w:rFonts w:ascii="Helvetica Neue" w:hAnsi="Helvetica Neue" w:cs="Times New Roman"/>
          <w:color w:val="192930"/>
          <w:kern w:val="0"/>
          <w:sz w:val="27"/>
          <w:szCs w:val="27"/>
          <w14:ligatures w14:val="none"/>
        </w:rPr>
        <w:t xml:space="preserve">Stella Rae started performing in 2012 but her love of drag goes back as far as she can remember. “My most tightly held visions of my adulthood involved running a drag show that raises money for the community,” Ms. Van Dyke said. “Drag is liberation, freedom, and joy.” And Stella certainly shows this in </w:t>
      </w:r>
      <w:r w:rsidRPr="008A5220">
        <w:rPr>
          <w:rFonts w:ascii="Helvetica Neue" w:hAnsi="Helvetica Neue" w:cs="Times New Roman"/>
          <w:color w:val="192930"/>
          <w:kern w:val="0"/>
          <w:sz w:val="27"/>
          <w:szCs w:val="27"/>
          <w14:ligatures w14:val="none"/>
        </w:rPr>
        <w:lastRenderedPageBreak/>
        <w:t>her performances. Stella Rae continues “For one special moment, everyone in the room is working together to create a moment of art.“ </w:t>
      </w:r>
    </w:p>
    <w:p w14:paraId="52C18C33" w14:textId="77777777" w:rsidR="008A5220" w:rsidRPr="008A5220" w:rsidRDefault="008A5220" w:rsidP="008A5220">
      <w:pPr>
        <w:spacing w:after="432" w:line="240" w:lineRule="auto"/>
        <w:rPr>
          <w:rFonts w:ascii="Helvetica Neue" w:hAnsi="Helvetica Neue" w:cs="Times New Roman"/>
          <w:color w:val="192930"/>
          <w:kern w:val="0"/>
          <w:sz w:val="27"/>
          <w:szCs w:val="27"/>
          <w14:ligatures w14:val="none"/>
        </w:rPr>
      </w:pPr>
      <w:r w:rsidRPr="008A5220">
        <w:rPr>
          <w:rFonts w:ascii="Helvetica Neue" w:hAnsi="Helvetica Neue" w:cs="Times New Roman"/>
          <w:color w:val="192930"/>
          <w:kern w:val="0"/>
          <w:sz w:val="27"/>
          <w:szCs w:val="27"/>
          <w14:ligatures w14:val="none"/>
        </w:rPr>
        <w:t>The art of Drag is such an important part of the LGBTQ+ community’s past and future. Stella Rae Van Dyke said “The most important thing that any of us can do is hold space for another person,” and she does exactly that. So thank you Stella Rae Van Dyke and our other local drag performers for giving us some much-needed joy. Congratulations on your award!</w:t>
      </w:r>
    </w:p>
    <w:p w14:paraId="662C5C03" w14:textId="77777777" w:rsidR="008A5220" w:rsidRPr="008A5220" w:rsidRDefault="008A5220" w:rsidP="008A5220">
      <w:pPr>
        <w:spacing w:after="432" w:line="240" w:lineRule="auto"/>
        <w:rPr>
          <w:rFonts w:ascii="Helvetica Neue" w:hAnsi="Helvetica Neue" w:cs="Times New Roman"/>
          <w:color w:val="192930"/>
          <w:kern w:val="0"/>
          <w:sz w:val="27"/>
          <w:szCs w:val="27"/>
          <w14:ligatures w14:val="none"/>
        </w:rPr>
      </w:pPr>
      <w:r w:rsidRPr="008A5220">
        <w:rPr>
          <w:rFonts w:ascii="Helvetica Neue" w:hAnsi="Helvetica Neue" w:cs="Times New Roman"/>
          <w:color w:val="192930"/>
          <w:kern w:val="0"/>
          <w:sz w:val="27"/>
          <w:szCs w:val="27"/>
          <w14:ligatures w14:val="none"/>
        </w:rPr>
        <w:t>You can see Stella Rae Van Dyke regularly at Good Judy‘s in Grand Junction, Colorado. </w:t>
      </w:r>
    </w:p>
    <w:p w14:paraId="4C8A044D" w14:textId="77777777" w:rsidR="008A5220" w:rsidRDefault="008A5220"/>
    <w:sectPr w:rsidR="008A522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panose1 w:val="020B0004020202020204"/>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panose1 w:val="020B0004020202020204"/>
    <w:charset w:val="00"/>
    <w:family w:val="swiss"/>
    <w:pitch w:val="variable"/>
    <w:sig w:usb0="20000287" w:usb1="00000003" w:usb2="00000000" w:usb3="00000000" w:csb0="0000019F" w:csb1="00000000"/>
  </w:font>
  <w:font w:name="Helvetica Neue">
    <w:panose1 w:val="02000503000000020004"/>
    <w:charset w:val="00"/>
    <w:family w:val="auto"/>
    <w:pitch w:val="variable"/>
    <w:sig w:usb0="E50002FF" w:usb1="500079DB" w:usb2="00000010" w:usb3="00000000" w:csb0="0000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92"/>
  <w:proofState w:spelling="clean"/>
  <w:revisionView w:formatting="0"/>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A5220"/>
    <w:rsid w:val="00321BCF"/>
    <w:rsid w:val="003E69BC"/>
    <w:rsid w:val="008A43AF"/>
    <w:rsid w:val="008A5220"/>
    <w:rsid w:val="00F711F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297E9D13"/>
  <w15:chartTrackingRefBased/>
  <w15:docId w15:val="{361BE0EC-F288-CE4A-B62D-BDC3C720458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8A5220"/>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8A5220"/>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8A5220"/>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8A5220"/>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8A5220"/>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8A5220"/>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8A5220"/>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8A5220"/>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8A5220"/>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A5220"/>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8A5220"/>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8A5220"/>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8A5220"/>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8A5220"/>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8A5220"/>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8A5220"/>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8A5220"/>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8A5220"/>
    <w:rPr>
      <w:rFonts w:eastAsiaTheme="majorEastAsia" w:cstheme="majorBidi"/>
      <w:color w:val="272727" w:themeColor="text1" w:themeTint="D8"/>
    </w:rPr>
  </w:style>
  <w:style w:type="paragraph" w:styleId="Title">
    <w:name w:val="Title"/>
    <w:basedOn w:val="Normal"/>
    <w:next w:val="Normal"/>
    <w:link w:val="TitleChar"/>
    <w:uiPriority w:val="10"/>
    <w:qFormat/>
    <w:rsid w:val="008A5220"/>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8A5220"/>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8A5220"/>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8A5220"/>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8A5220"/>
    <w:pPr>
      <w:spacing w:before="160"/>
      <w:jc w:val="center"/>
    </w:pPr>
    <w:rPr>
      <w:i/>
      <w:iCs/>
      <w:color w:val="404040" w:themeColor="text1" w:themeTint="BF"/>
    </w:rPr>
  </w:style>
  <w:style w:type="character" w:customStyle="1" w:styleId="QuoteChar">
    <w:name w:val="Quote Char"/>
    <w:basedOn w:val="DefaultParagraphFont"/>
    <w:link w:val="Quote"/>
    <w:uiPriority w:val="29"/>
    <w:rsid w:val="008A5220"/>
    <w:rPr>
      <w:i/>
      <w:iCs/>
      <w:color w:val="404040" w:themeColor="text1" w:themeTint="BF"/>
    </w:rPr>
  </w:style>
  <w:style w:type="paragraph" w:styleId="ListParagraph">
    <w:name w:val="List Paragraph"/>
    <w:basedOn w:val="Normal"/>
    <w:uiPriority w:val="34"/>
    <w:qFormat/>
    <w:rsid w:val="008A5220"/>
    <w:pPr>
      <w:ind w:left="720"/>
      <w:contextualSpacing/>
    </w:pPr>
  </w:style>
  <w:style w:type="character" w:styleId="IntenseEmphasis">
    <w:name w:val="Intense Emphasis"/>
    <w:basedOn w:val="DefaultParagraphFont"/>
    <w:uiPriority w:val="21"/>
    <w:qFormat/>
    <w:rsid w:val="008A5220"/>
    <w:rPr>
      <w:i/>
      <w:iCs/>
      <w:color w:val="0F4761" w:themeColor="accent1" w:themeShade="BF"/>
    </w:rPr>
  </w:style>
  <w:style w:type="paragraph" w:styleId="IntenseQuote">
    <w:name w:val="Intense Quote"/>
    <w:basedOn w:val="Normal"/>
    <w:next w:val="Normal"/>
    <w:link w:val="IntenseQuoteChar"/>
    <w:uiPriority w:val="30"/>
    <w:qFormat/>
    <w:rsid w:val="008A5220"/>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8A5220"/>
    <w:rPr>
      <w:i/>
      <w:iCs/>
      <w:color w:val="0F4761" w:themeColor="accent1" w:themeShade="BF"/>
    </w:rPr>
  </w:style>
  <w:style w:type="character" w:styleId="IntenseReference">
    <w:name w:val="Intense Reference"/>
    <w:basedOn w:val="DefaultParagraphFont"/>
    <w:uiPriority w:val="32"/>
    <w:qFormat/>
    <w:rsid w:val="008A5220"/>
    <w:rPr>
      <w:b/>
      <w:bCs/>
      <w:smallCaps/>
      <w:color w:val="0F4761" w:themeColor="accent1" w:themeShade="BF"/>
      <w:spacing w:val="5"/>
    </w:rPr>
  </w:style>
  <w:style w:type="paragraph" w:styleId="NormalWeb">
    <w:name w:val="Normal (Web)"/>
    <w:basedOn w:val="Normal"/>
    <w:uiPriority w:val="99"/>
    <w:semiHidden/>
    <w:unhideWhenUsed/>
    <w:rsid w:val="008A5220"/>
    <w:pPr>
      <w:spacing w:before="100" w:beforeAutospacing="1" w:after="100" w:afterAutospacing="1" w:line="240" w:lineRule="auto"/>
    </w:pPr>
    <w:rPr>
      <w:rFonts w:ascii="Times New Roman" w:hAnsi="Times New Roman" w:cs="Times New Roman"/>
      <w:kern w:val="0"/>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220</Words>
  <Characters>1256</Characters>
  <Application>Microsoft Office Word</Application>
  <DocSecurity>0</DocSecurity>
  <Lines>10</Lines>
  <Paragraphs>2</Paragraphs>
  <ScaleCrop>false</ScaleCrop>
  <Company/>
  <LinksUpToDate>false</LinksUpToDate>
  <CharactersWithSpaces>1474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kris mcvay</dc:creator>
  <cp:keywords/>
  <dc:description/>
  <cp:lastModifiedBy>kris mcvay</cp:lastModifiedBy>
  <cp:revision>2</cp:revision>
  <dcterms:created xsi:type="dcterms:W3CDTF">2025-03-16T01:49:00Z</dcterms:created>
  <dcterms:modified xsi:type="dcterms:W3CDTF">2025-03-16T01:49:00Z</dcterms:modified>
</cp:coreProperties>
</file>